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76" w:rsidRDefault="00583476" w:rsidP="00583476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83476" w:rsidRDefault="00583476" w:rsidP="00583476">
      <w:pPr>
        <w:rPr>
          <w:sz w:val="26"/>
          <w:szCs w:val="26"/>
        </w:rPr>
      </w:pPr>
      <w:r>
        <w:rPr>
          <w:sz w:val="26"/>
          <w:szCs w:val="26"/>
        </w:rPr>
        <w:t>22.08.2025</w:t>
      </w:r>
    </w:p>
    <w:p w:rsidR="00583476" w:rsidRDefault="00583476" w:rsidP="0058347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83476" w:rsidRDefault="00583476" w:rsidP="0058347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83476" w:rsidRDefault="00583476" w:rsidP="0058347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83476" w:rsidRPr="00CB331F" w:rsidRDefault="00583476" w:rsidP="0058347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</w:t>
      </w:r>
      <w:r>
        <w:rPr>
          <w:bCs/>
          <w:sz w:val="26"/>
          <w:szCs w:val="26"/>
        </w:rPr>
        <w:br/>
        <w:t>извещает о начале проведения общественного обсуждения по проекту решения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</w:t>
      </w:r>
      <w:r>
        <w:rPr>
          <w:sz w:val="26"/>
          <w:szCs w:val="26"/>
        </w:rPr>
        <w:br/>
      </w:r>
      <w:r w:rsidRPr="00CB331F">
        <w:rPr>
          <w:sz w:val="26"/>
          <w:szCs w:val="26"/>
        </w:rPr>
        <w:t>на условно разрешенный вид использования земельных участков:</w:t>
      </w:r>
    </w:p>
    <w:p w:rsidR="00583476" w:rsidRPr="00CB331F" w:rsidRDefault="00583476" w:rsidP="00583476">
      <w:pPr>
        <w:ind w:firstLine="709"/>
        <w:jc w:val="both"/>
        <w:rPr>
          <w:sz w:val="26"/>
          <w:szCs w:val="26"/>
        </w:rPr>
      </w:pPr>
      <w:r w:rsidRPr="00CB331F">
        <w:rPr>
          <w:sz w:val="26"/>
          <w:szCs w:val="26"/>
        </w:rPr>
        <w:t>площадью 400 кв. м в кадастровом квартале 29:22:011308, расположенного</w:t>
      </w:r>
      <w:r>
        <w:rPr>
          <w:sz w:val="26"/>
          <w:szCs w:val="26"/>
        </w:rPr>
        <w:br/>
      </w:r>
      <w:r w:rsidRPr="00CB331F">
        <w:rPr>
          <w:sz w:val="26"/>
          <w:szCs w:val="26"/>
        </w:rPr>
        <w:t>в Маймаксанском территориальном округе г. Архангельска по ул. Кольцевой;</w:t>
      </w:r>
    </w:p>
    <w:p w:rsidR="00583476" w:rsidRPr="00CB331F" w:rsidRDefault="00583476" w:rsidP="00583476">
      <w:pPr>
        <w:ind w:firstLine="709"/>
        <w:jc w:val="both"/>
        <w:rPr>
          <w:sz w:val="26"/>
          <w:szCs w:val="26"/>
        </w:rPr>
      </w:pPr>
      <w:r w:rsidRPr="00CB331F">
        <w:rPr>
          <w:sz w:val="26"/>
          <w:szCs w:val="26"/>
        </w:rPr>
        <w:t>площадью 281 кв. м в кадастровом кварта</w:t>
      </w:r>
      <w:r>
        <w:rPr>
          <w:sz w:val="26"/>
          <w:szCs w:val="26"/>
        </w:rPr>
        <w:t>ле 29:22:011308, расположенного</w:t>
      </w:r>
      <w:r>
        <w:rPr>
          <w:sz w:val="26"/>
          <w:szCs w:val="26"/>
        </w:rPr>
        <w:br/>
      </w:r>
      <w:r w:rsidRPr="00CB331F">
        <w:rPr>
          <w:sz w:val="26"/>
          <w:szCs w:val="26"/>
        </w:rPr>
        <w:t>в Маймаксанском территориальном округе г. Архангельска по ул. Кольцевой:</w:t>
      </w:r>
    </w:p>
    <w:p w:rsidR="00583476" w:rsidRDefault="00583476" w:rsidP="00583476">
      <w:pPr>
        <w:ind w:firstLine="709"/>
        <w:jc w:val="both"/>
        <w:rPr>
          <w:sz w:val="26"/>
          <w:szCs w:val="26"/>
        </w:rPr>
      </w:pPr>
      <w:r w:rsidRPr="00CB331F">
        <w:rPr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</w:t>
      </w:r>
      <w:r>
        <w:rPr>
          <w:sz w:val="26"/>
          <w:szCs w:val="26"/>
        </w:rPr>
        <w:t>вида разрешенного использования</w:t>
      </w:r>
      <w:r>
        <w:rPr>
          <w:sz w:val="26"/>
          <w:szCs w:val="26"/>
        </w:rPr>
        <w:br/>
      </w:r>
      <w:r w:rsidRPr="00CB331F">
        <w:rPr>
          <w:sz w:val="26"/>
          <w:szCs w:val="26"/>
        </w:rPr>
        <w:t xml:space="preserve">с кодом 2.1, хозяйственных построек и гаражей для собственных нужд"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CB331F">
        <w:rPr>
          <w:sz w:val="26"/>
          <w:szCs w:val="26"/>
        </w:rPr>
        <w:t>Росреестра</w:t>
      </w:r>
      <w:proofErr w:type="spellEnd"/>
      <w:r w:rsidRPr="00CB331F">
        <w:rPr>
          <w:sz w:val="26"/>
          <w:szCs w:val="26"/>
        </w:rPr>
        <w:t xml:space="preserve"> от 10 ноября 2020 года № </w:t>
      </w:r>
      <w:proofErr w:type="gramStart"/>
      <w:r w:rsidRPr="00CB331F">
        <w:rPr>
          <w:sz w:val="26"/>
          <w:szCs w:val="26"/>
        </w:rPr>
        <w:t>П</w:t>
      </w:r>
      <w:proofErr w:type="gramEnd"/>
      <w:r w:rsidRPr="00CB331F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583476" w:rsidRDefault="00583476" w:rsidP="0058347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"29" августа 2025 года по "3" сентября 2025 года.</w:t>
      </w:r>
    </w:p>
    <w:p w:rsidR="00583476" w:rsidRDefault="00583476" w:rsidP="0058347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</w:t>
      </w:r>
      <w:r w:rsidRPr="00CB331F">
        <w:rPr>
          <w:sz w:val="26"/>
          <w:szCs w:val="26"/>
        </w:rPr>
        <w:t xml:space="preserve">разрешения </w:t>
      </w:r>
      <w:r w:rsidRPr="0023500E">
        <w:rPr>
          <w:sz w:val="26"/>
          <w:szCs w:val="26"/>
        </w:rPr>
        <w:t>на условно разрешенный вид использования земельных участков, расположенных в Маймаксанском террито</w:t>
      </w:r>
      <w:r>
        <w:rPr>
          <w:sz w:val="26"/>
          <w:szCs w:val="26"/>
        </w:rPr>
        <w:t>риальном округе г. Архангельска</w:t>
      </w:r>
      <w:r>
        <w:rPr>
          <w:sz w:val="26"/>
          <w:szCs w:val="26"/>
        </w:rPr>
        <w:br/>
      </w:r>
      <w:r w:rsidRPr="0023500E">
        <w:rPr>
          <w:sz w:val="26"/>
          <w:szCs w:val="26"/>
        </w:rPr>
        <w:t>по ул. Кольцевой, об утверждении схем расположения земельных участков</w:t>
      </w:r>
      <w:r>
        <w:rPr>
          <w:bCs/>
          <w:sz w:val="26"/>
          <w:szCs w:val="26"/>
        </w:rPr>
        <w:br/>
        <w:t>и информационные материалы по теме общественных обсуждений, включающие:</w:t>
      </w:r>
      <w:proofErr w:type="gramEnd"/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2"/>
      </w:tblGrid>
      <w:tr w:rsidR="00583476" w:rsidTr="00974E18">
        <w:trPr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76" w:rsidRDefault="00583476" w:rsidP="00BD1C6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bookmarkStart w:id="0" w:name="_GoBack" w:colFirst="0" w:colLast="1"/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76" w:rsidRPr="00974E18" w:rsidRDefault="00583476" w:rsidP="00BD1C67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pacing w:val="-4"/>
                <w:sz w:val="24"/>
                <w:szCs w:val="24"/>
                <w:lang w:eastAsia="en-US"/>
              </w:rPr>
            </w:pPr>
            <w:r w:rsidRPr="00974E18">
              <w:rPr>
                <w:bCs/>
                <w:spacing w:val="-4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  <w:r w:rsidR="00974E18" w:rsidRPr="00974E18">
              <w:rPr>
                <w:bCs/>
                <w:spacing w:val="-4"/>
                <w:sz w:val="24"/>
                <w:szCs w:val="24"/>
                <w:lang w:eastAsia="en-US"/>
              </w:rPr>
              <w:t xml:space="preserve"> площадью 400 кв. м</w:t>
            </w:r>
            <w:r w:rsidRPr="00974E18">
              <w:rPr>
                <w:bCs/>
                <w:spacing w:val="-4"/>
                <w:sz w:val="24"/>
                <w:szCs w:val="24"/>
                <w:lang w:eastAsia="en-US"/>
              </w:rPr>
              <w:t>,</w:t>
            </w:r>
          </w:p>
        </w:tc>
      </w:tr>
      <w:tr w:rsidR="00974E18" w:rsidTr="00974E18">
        <w:trPr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18" w:rsidRDefault="00974E18" w:rsidP="00BD1C6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18" w:rsidRPr="00974E18" w:rsidRDefault="00974E18" w:rsidP="00BD1C67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pacing w:val="-4"/>
                <w:sz w:val="24"/>
                <w:szCs w:val="24"/>
                <w:lang w:eastAsia="en-US"/>
              </w:rPr>
            </w:pPr>
            <w:r w:rsidRPr="00974E18">
              <w:rPr>
                <w:bCs/>
                <w:spacing w:val="-4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  <w:r w:rsidRPr="00974E18">
              <w:rPr>
                <w:spacing w:val="-4"/>
              </w:rPr>
              <w:t xml:space="preserve"> </w:t>
            </w:r>
            <w:r w:rsidRPr="00974E18">
              <w:rPr>
                <w:bCs/>
                <w:spacing w:val="-4"/>
                <w:sz w:val="24"/>
                <w:szCs w:val="24"/>
                <w:lang w:eastAsia="en-US"/>
              </w:rPr>
              <w:t>площадью 281 кв. м</w:t>
            </w:r>
            <w:r w:rsidRPr="00974E18">
              <w:rPr>
                <w:bCs/>
                <w:spacing w:val="-4"/>
                <w:sz w:val="24"/>
                <w:szCs w:val="24"/>
                <w:lang w:eastAsia="en-US"/>
              </w:rPr>
              <w:t>,</w:t>
            </w:r>
          </w:p>
        </w:tc>
      </w:tr>
    </w:tbl>
    <w:bookmarkEnd w:id="0"/>
    <w:p w:rsidR="00583476" w:rsidRDefault="00583476" w:rsidP="00583476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</w:t>
      </w:r>
      <w:r w:rsidR="00DC14B3">
        <w:rPr>
          <w:bCs/>
          <w:sz w:val="26"/>
          <w:szCs w:val="26"/>
        </w:rPr>
        <w:t>29 августа 2025 года</w:t>
      </w:r>
      <w:r>
        <w:rPr>
          <w:bCs/>
          <w:sz w:val="26"/>
          <w:szCs w:val="26"/>
        </w:rPr>
        <w:t>:</w:t>
      </w:r>
    </w:p>
    <w:p w:rsidR="00583476" w:rsidRDefault="00583476" w:rsidP="0058347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583476" w:rsidRDefault="00583476" w:rsidP="0058347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83476" w:rsidRDefault="00583476" w:rsidP="0058347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"29" августа 2025 года по "3" сентября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583476" w:rsidRDefault="00583476" w:rsidP="0058347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83476" w:rsidRDefault="00583476" w:rsidP="0058347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583476" w:rsidTr="00BD1C67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76" w:rsidRDefault="00583476" w:rsidP="00BD1C6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76" w:rsidRDefault="00583476" w:rsidP="00BD1C6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76" w:rsidRDefault="00583476" w:rsidP="00BD1C6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83476" w:rsidTr="00BD1C67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76" w:rsidRDefault="00583476" w:rsidP="00BD1C6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76" w:rsidRDefault="00583476" w:rsidP="00BD1C6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сентября 2025 года</w:t>
            </w:r>
          </w:p>
          <w:p w:rsidR="00583476" w:rsidRDefault="00583476" w:rsidP="00BD1C67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76" w:rsidRDefault="00583476" w:rsidP="00BD1C6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83476" w:rsidRDefault="00583476" w:rsidP="00BD1C6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83476" w:rsidRDefault="00583476" w:rsidP="00583476">
      <w:pPr>
        <w:ind w:firstLine="708"/>
        <w:jc w:val="both"/>
        <w:rPr>
          <w:bCs/>
          <w:color w:val="FF0000"/>
          <w:sz w:val="26"/>
          <w:szCs w:val="26"/>
        </w:rPr>
      </w:pPr>
    </w:p>
    <w:p w:rsidR="00583476" w:rsidRDefault="00583476" w:rsidP="0058347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83476" w:rsidRDefault="00583476" w:rsidP="0058347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583476" w:rsidRDefault="00583476" w:rsidP="0058347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583476" w:rsidRDefault="00583476" w:rsidP="0058347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83476" w:rsidRDefault="00583476" w:rsidP="0058347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83476" w:rsidRDefault="00583476" w:rsidP="0058347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83476" w:rsidRDefault="00583476" w:rsidP="0058347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1C6BF8" w:rsidRPr="00583476" w:rsidRDefault="001C6BF8" w:rsidP="00583476"/>
    <w:sectPr w:rsidR="001C6BF8" w:rsidRPr="00583476" w:rsidSect="00A55A5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19"/>
    <w:rsid w:val="0010175F"/>
    <w:rsid w:val="00181919"/>
    <w:rsid w:val="001C6BF8"/>
    <w:rsid w:val="00583476"/>
    <w:rsid w:val="0093759C"/>
    <w:rsid w:val="00974E18"/>
    <w:rsid w:val="00A55A5A"/>
    <w:rsid w:val="00DC14B3"/>
    <w:rsid w:val="00E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8</cp:revision>
  <dcterms:created xsi:type="dcterms:W3CDTF">2025-06-03T13:01:00Z</dcterms:created>
  <dcterms:modified xsi:type="dcterms:W3CDTF">2025-08-15T12:24:00Z</dcterms:modified>
</cp:coreProperties>
</file>